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077"/>
      </w:tblGrid>
      <w:tr w:rsidR="00423994">
        <w:tblPrEx>
          <w:tblCellMar>
            <w:top w:w="0" w:type="dxa"/>
            <w:bottom w:w="0" w:type="dxa"/>
          </w:tblCellMar>
        </w:tblPrEx>
        <w:tc>
          <w:tcPr>
            <w:tcW w:w="4077" w:type="dxa"/>
          </w:tcPr>
          <w:p w:rsidR="00423994" w:rsidRDefault="00423994">
            <w:pPr>
              <w:widowControl w:val="0"/>
              <w:rPr>
                <w:sz w:val="23"/>
              </w:rPr>
            </w:pPr>
            <w:r>
              <w:rPr>
                <w:sz w:val="23"/>
              </w:rPr>
              <w:t>Mr &amp; Mrs Stone</w:t>
            </w:r>
          </w:p>
          <w:p w:rsidR="00423994" w:rsidRDefault="00423994">
            <w:pPr>
              <w:widowControl w:val="0"/>
              <w:rPr>
                <w:sz w:val="23"/>
              </w:rPr>
            </w:pPr>
            <w:r>
              <w:rPr>
                <w:sz w:val="23"/>
              </w:rPr>
              <w:t>Burnham Cottage</w:t>
            </w:r>
          </w:p>
          <w:p w:rsidR="00423994" w:rsidRDefault="00423994">
            <w:pPr>
              <w:widowControl w:val="0"/>
              <w:rPr>
                <w:sz w:val="23"/>
              </w:rPr>
            </w:pPr>
            <w:r>
              <w:rPr>
                <w:sz w:val="23"/>
              </w:rPr>
              <w:t>47 Horsepool</w:t>
            </w:r>
          </w:p>
          <w:p w:rsidR="00423994" w:rsidRDefault="00423994">
            <w:pPr>
              <w:widowControl w:val="0"/>
              <w:rPr>
                <w:sz w:val="23"/>
              </w:rPr>
            </w:pPr>
            <w:r>
              <w:rPr>
                <w:sz w:val="23"/>
              </w:rPr>
              <w:t>Bromham</w:t>
            </w:r>
          </w:p>
          <w:p w:rsidR="00423994" w:rsidRDefault="00423994">
            <w:pPr>
              <w:widowControl w:val="0"/>
              <w:rPr>
                <w:sz w:val="23"/>
              </w:rPr>
            </w:pPr>
            <w:r>
              <w:rPr>
                <w:sz w:val="23"/>
              </w:rPr>
              <w:t>Nr Chipenham</w:t>
            </w:r>
          </w:p>
          <w:p w:rsidR="00423994" w:rsidRDefault="00423994">
            <w:pPr>
              <w:widowControl w:val="0"/>
              <w:rPr>
                <w:sz w:val="23"/>
              </w:rPr>
            </w:pPr>
            <w:r>
              <w:rPr>
                <w:sz w:val="23"/>
              </w:rPr>
              <w:t>Wiltshire</w:t>
            </w:r>
          </w:p>
          <w:p w:rsidR="00423994" w:rsidRDefault="00423994">
            <w:pPr>
              <w:widowControl w:val="0"/>
              <w:rPr>
                <w:sz w:val="23"/>
              </w:rPr>
            </w:pPr>
            <w:r>
              <w:rPr>
                <w:sz w:val="23"/>
              </w:rPr>
              <w:t>SN15 2HD</w:t>
            </w:r>
          </w:p>
        </w:tc>
      </w:tr>
      <w:tr w:rsidR="00423994">
        <w:tblPrEx>
          <w:tblCellMar>
            <w:top w:w="0" w:type="dxa"/>
            <w:bottom w:w="0" w:type="dxa"/>
          </w:tblCellMar>
        </w:tblPrEx>
        <w:tc>
          <w:tcPr>
            <w:tcW w:w="4077" w:type="dxa"/>
          </w:tcPr>
          <w:p w:rsidR="00423994" w:rsidRDefault="00423994">
            <w:pPr>
              <w:widowControl w:val="0"/>
              <w:rPr>
                <w:sz w:val="23"/>
              </w:rPr>
            </w:pPr>
          </w:p>
        </w:tc>
      </w:tr>
    </w:tbl>
    <w:p w:rsidR="00423994" w:rsidRDefault="00423994">
      <w:pPr>
        <w:widowControl w:val="0"/>
        <w:rPr>
          <w:sz w:val="23"/>
        </w:rPr>
      </w:pPr>
      <w:r>
        <w:rPr>
          <w:sz w:val="23"/>
        </w:rPr>
        <w:br/>
        <w:t>20</w:t>
      </w:r>
      <w:r w:rsidRPr="003D04FD">
        <w:rPr>
          <w:sz w:val="23"/>
          <w:vertAlign w:val="superscript"/>
        </w:rPr>
        <w:t>th</w:t>
      </w:r>
      <w:r>
        <w:rPr>
          <w:sz w:val="23"/>
        </w:rPr>
        <w:t xml:space="preserve"> August 2007</w:t>
      </w:r>
    </w:p>
    <w:p w:rsidR="00423994" w:rsidRDefault="00423994">
      <w:pPr>
        <w:widowControl w:val="0"/>
        <w:rPr>
          <w:sz w:val="23"/>
        </w:rPr>
      </w:pPr>
    </w:p>
    <w:p w:rsidR="00423994" w:rsidRDefault="00423994">
      <w:pPr>
        <w:widowControl w:val="0"/>
        <w:jc w:val="center"/>
        <w:rPr>
          <w:sz w:val="23"/>
        </w:rPr>
      </w:pPr>
      <w:r>
        <w:rPr>
          <w:b/>
          <w:sz w:val="23"/>
          <w:u w:val="single"/>
        </w:rPr>
        <w:t xml:space="preserve">ESTIMATE </w:t>
      </w:r>
      <w:r>
        <w:rPr>
          <w:b/>
          <w:sz w:val="23"/>
          <w:u w:val="single"/>
        </w:rPr>
        <w:br/>
      </w:r>
    </w:p>
    <w:p w:rsidR="00423994" w:rsidRDefault="00423994">
      <w:pPr>
        <w:widowControl w:val="0"/>
        <w:rPr>
          <w:sz w:val="23"/>
        </w:rPr>
      </w:pPr>
      <w:r>
        <w:rPr>
          <w:sz w:val="23"/>
        </w:rPr>
        <w:t>Dear Mr &amp; Mrs Stone,</w:t>
      </w:r>
    </w:p>
    <w:p w:rsidR="00423994" w:rsidRDefault="00423994">
      <w:pPr>
        <w:widowControl w:val="0"/>
        <w:rPr>
          <w:sz w:val="23"/>
        </w:rPr>
      </w:pPr>
    </w:p>
    <w:p w:rsidR="00423994" w:rsidRDefault="00423994">
      <w:pPr>
        <w:widowControl w:val="0"/>
        <w:rPr>
          <w:b/>
          <w:sz w:val="23"/>
        </w:rPr>
      </w:pPr>
      <w:r w:rsidRPr="00984BF6">
        <w:rPr>
          <w:b/>
          <w:sz w:val="23"/>
        </w:rPr>
        <w:t xml:space="preserve">Re: Plot 6, Highdown Mews, </w:t>
      </w:r>
      <w:smartTag w:uri="urn:schemas-microsoft-com:office:smarttags" w:element="address">
        <w:smartTag w:uri="urn:schemas-microsoft-com:office:smarttags" w:element="Street">
          <w:r w:rsidRPr="00984BF6">
            <w:rPr>
              <w:b/>
              <w:sz w:val="23"/>
            </w:rPr>
            <w:t>Highdown Road</w:t>
          </w:r>
        </w:smartTag>
      </w:smartTag>
      <w:r w:rsidRPr="00984BF6">
        <w:rPr>
          <w:b/>
          <w:sz w:val="23"/>
        </w:rPr>
        <w:t>, Banstead</w:t>
      </w:r>
    </w:p>
    <w:p w:rsidR="00423994" w:rsidRPr="00984BF6" w:rsidRDefault="00423994">
      <w:pPr>
        <w:widowControl w:val="0"/>
        <w:rPr>
          <w:b/>
          <w:sz w:val="23"/>
        </w:rPr>
      </w:pPr>
    </w:p>
    <w:p w:rsidR="00423994" w:rsidRDefault="00423994">
      <w:pPr>
        <w:widowControl w:val="0"/>
        <w:rPr>
          <w:b/>
          <w:i/>
          <w:sz w:val="23"/>
          <w:u w:val="single"/>
        </w:rPr>
      </w:pPr>
      <w:r>
        <w:rPr>
          <w:sz w:val="23"/>
        </w:rPr>
        <w:t>Further to Windsor Homes recent submit of plans for the above plot please find herewith our quotation to supply and lay carpets at the above address as detailed below.</w:t>
      </w:r>
    </w:p>
    <w:p w:rsidR="00423994" w:rsidRDefault="00423994">
      <w:pPr>
        <w:widowControl w:val="0"/>
        <w:rPr>
          <w:b/>
          <w:sz w:val="23"/>
          <w:u w:val="single"/>
        </w:rPr>
      </w:pPr>
    </w:p>
    <w:p w:rsidR="00423994" w:rsidRPr="00984BF6" w:rsidRDefault="00423994">
      <w:pPr>
        <w:widowControl w:val="0"/>
        <w:rPr>
          <w:sz w:val="23"/>
        </w:rPr>
      </w:pPr>
      <w:r w:rsidRPr="00984BF6">
        <w:rPr>
          <w:b/>
          <w:sz w:val="23"/>
        </w:rPr>
        <w:t>Lounge, Conservatory, Hall, Stairs, Landing &amp; 3 bedrooms</w:t>
      </w:r>
    </w:p>
    <w:p w:rsidR="00423994" w:rsidRDefault="00423994">
      <w:pPr>
        <w:widowControl w:val="0"/>
        <w:rPr>
          <w:sz w:val="23"/>
        </w:rPr>
      </w:pPr>
      <w:r>
        <w:rPr>
          <w:sz w:val="23"/>
        </w:rPr>
        <w:t>To supply carpeting as detailed below,</w:t>
      </w:r>
    </w:p>
    <w:p w:rsidR="00423994" w:rsidRDefault="00423994">
      <w:pPr>
        <w:widowControl w:val="0"/>
        <w:rPr>
          <w:sz w:val="23"/>
        </w:rPr>
      </w:pPr>
      <w:r>
        <w:rPr>
          <w:sz w:val="23"/>
        </w:rPr>
        <w:t>Homemaker Deluxe Rubber underlay &amp; Paperfelt to be laid beneath,</w:t>
      </w:r>
    </w:p>
    <w:p w:rsidR="00423994" w:rsidRDefault="00423994">
      <w:pPr>
        <w:widowControl w:val="0"/>
        <w:rPr>
          <w:sz w:val="23"/>
        </w:rPr>
      </w:pPr>
      <w:r>
        <w:rPr>
          <w:sz w:val="23"/>
        </w:rPr>
        <w:t>Fitting to same by gripperods installation,</w:t>
      </w:r>
    </w:p>
    <w:p w:rsidR="00423994" w:rsidRDefault="00423994">
      <w:pPr>
        <w:widowControl w:val="0"/>
        <w:rPr>
          <w:sz w:val="23"/>
        </w:rPr>
      </w:pPr>
      <w:r>
        <w:rPr>
          <w:sz w:val="23"/>
        </w:rPr>
        <w:t>Secure gripperods to solid floors, using epoxy adhesive as necessary,</w:t>
      </w:r>
    </w:p>
    <w:p w:rsidR="00423994" w:rsidRDefault="00423994">
      <w:pPr>
        <w:widowControl w:val="0"/>
        <w:rPr>
          <w:sz w:val="23"/>
        </w:rPr>
      </w:pPr>
      <w:r>
        <w:rPr>
          <w:sz w:val="23"/>
        </w:rPr>
        <w:t>Supply &amp; fix alloy doorbars as necessary,</w:t>
      </w:r>
    </w:p>
    <w:p w:rsidR="00423994" w:rsidRDefault="00423994">
      <w:pPr>
        <w:widowControl w:val="0"/>
        <w:rPr>
          <w:sz w:val="23"/>
        </w:rPr>
      </w:pPr>
      <w:r>
        <w:rPr>
          <w:sz w:val="23"/>
        </w:rPr>
        <w:t>Supply Coir Matting – colour Natural to entrance maximum 1m deep</w:t>
      </w:r>
    </w:p>
    <w:p w:rsidR="00423994" w:rsidRDefault="00423994">
      <w:pPr>
        <w:widowControl w:val="0"/>
        <w:rPr>
          <w:sz w:val="23"/>
        </w:rPr>
      </w:pPr>
      <w:r>
        <w:rPr>
          <w:sz w:val="23"/>
        </w:rPr>
        <w:t>Areas to be clear at time of installation,</w:t>
      </w:r>
    </w:p>
    <w:p w:rsidR="00423994" w:rsidRDefault="00423994">
      <w:pPr>
        <w:widowControl w:val="0"/>
        <w:rPr>
          <w:sz w:val="23"/>
        </w:rPr>
      </w:pPr>
    </w:p>
    <w:p w:rsidR="00423994" w:rsidRPr="00984BF6" w:rsidRDefault="00423994">
      <w:pPr>
        <w:widowControl w:val="0"/>
        <w:rPr>
          <w:b/>
          <w:sz w:val="23"/>
        </w:rPr>
      </w:pPr>
      <w:r w:rsidRPr="00984BF6">
        <w:rPr>
          <w:b/>
          <w:sz w:val="23"/>
        </w:rPr>
        <w:t>Option 1</w:t>
      </w:r>
    </w:p>
    <w:p w:rsidR="00423994" w:rsidRDefault="00423994">
      <w:pPr>
        <w:widowControl w:val="0"/>
        <w:rPr>
          <w:sz w:val="23"/>
        </w:rPr>
      </w:pPr>
      <w:r>
        <w:rPr>
          <w:sz w:val="23"/>
        </w:rPr>
        <w:t>Supply Chequers natural carpeting 5m wide colour Honey as above</w:t>
      </w:r>
    </w:p>
    <w:p w:rsidR="00423994" w:rsidRDefault="00423994" w:rsidP="00984BF6">
      <w:pPr>
        <w:widowControl w:val="0"/>
        <w:tabs>
          <w:tab w:val="decimal" w:pos="5954"/>
        </w:tabs>
        <w:rPr>
          <w:b/>
          <w:sz w:val="23"/>
        </w:rPr>
      </w:pPr>
      <w:r>
        <w:rPr>
          <w:b/>
          <w:sz w:val="23"/>
        </w:rPr>
        <w:t>For the sum of: -</w:t>
      </w:r>
      <w:r>
        <w:rPr>
          <w:b/>
          <w:sz w:val="23"/>
        </w:rPr>
        <w:tab/>
        <w:t>£1669.00 + vat @ 17.5%</w:t>
      </w:r>
      <w:r>
        <w:rPr>
          <w:b/>
          <w:sz w:val="23"/>
          <w:u w:val="single"/>
        </w:rPr>
        <w:t xml:space="preserve"> </w:t>
      </w:r>
    </w:p>
    <w:p w:rsidR="00423994" w:rsidRDefault="00423994">
      <w:pPr>
        <w:widowControl w:val="0"/>
        <w:rPr>
          <w:b/>
          <w:sz w:val="23"/>
        </w:rPr>
      </w:pPr>
    </w:p>
    <w:p w:rsidR="00423994" w:rsidRPr="00984BF6" w:rsidRDefault="00423994" w:rsidP="00984BF6">
      <w:pPr>
        <w:widowControl w:val="0"/>
        <w:rPr>
          <w:b/>
          <w:sz w:val="23"/>
        </w:rPr>
      </w:pPr>
      <w:r>
        <w:rPr>
          <w:b/>
          <w:sz w:val="23"/>
        </w:rPr>
        <w:t>Option 2</w:t>
      </w:r>
    </w:p>
    <w:p w:rsidR="00423994" w:rsidRDefault="00423994" w:rsidP="00984BF6">
      <w:pPr>
        <w:widowControl w:val="0"/>
        <w:rPr>
          <w:sz w:val="23"/>
        </w:rPr>
      </w:pPr>
      <w:r>
        <w:rPr>
          <w:sz w:val="23"/>
        </w:rPr>
        <w:t xml:space="preserve">Supply </w:t>
      </w:r>
      <w:smartTag w:uri="urn:schemas-microsoft-com:office:smarttags" w:element="place">
        <w:smartTag w:uri="urn:schemas-microsoft-com:office:smarttags" w:element="City">
          <w:r>
            <w:rPr>
              <w:sz w:val="23"/>
            </w:rPr>
            <w:t>Littleton</w:t>
          </w:r>
        </w:smartTag>
      </w:smartTag>
      <w:r>
        <w:rPr>
          <w:sz w:val="23"/>
        </w:rPr>
        <w:t xml:space="preserve"> natural carpeting 5m wide colour Sand as above</w:t>
      </w:r>
    </w:p>
    <w:p w:rsidR="00423994" w:rsidRDefault="00423994" w:rsidP="00984BF6">
      <w:pPr>
        <w:widowControl w:val="0"/>
        <w:tabs>
          <w:tab w:val="decimal" w:pos="5954"/>
        </w:tabs>
        <w:rPr>
          <w:b/>
          <w:sz w:val="23"/>
        </w:rPr>
      </w:pPr>
      <w:r>
        <w:rPr>
          <w:b/>
          <w:sz w:val="23"/>
        </w:rPr>
        <w:t>For the sum of: -</w:t>
      </w:r>
      <w:r>
        <w:rPr>
          <w:b/>
          <w:sz w:val="23"/>
        </w:rPr>
        <w:tab/>
        <w:t>£1514.00 + vat @ 17.5%</w:t>
      </w:r>
      <w:r>
        <w:rPr>
          <w:b/>
          <w:sz w:val="23"/>
          <w:u w:val="single"/>
        </w:rPr>
        <w:t xml:space="preserve"> </w:t>
      </w:r>
    </w:p>
    <w:p w:rsidR="00423994" w:rsidRDefault="00423994">
      <w:pPr>
        <w:widowControl w:val="0"/>
        <w:rPr>
          <w:b/>
          <w:sz w:val="23"/>
          <w:u w:val="single"/>
        </w:rPr>
      </w:pPr>
    </w:p>
    <w:p w:rsidR="00423994" w:rsidRDefault="00423994">
      <w:pPr>
        <w:widowControl w:val="0"/>
        <w:rPr>
          <w:b/>
          <w:sz w:val="23"/>
          <w:u w:val="single"/>
        </w:rPr>
      </w:pPr>
    </w:p>
    <w:p w:rsidR="00423994" w:rsidRDefault="00423994">
      <w:pPr>
        <w:pStyle w:val="Heading1"/>
        <w:rPr>
          <w:rFonts w:ascii="Century Gothic" w:hAnsi="Century Gothic"/>
          <w:b/>
          <w:sz w:val="23"/>
          <w:u w:val="single"/>
        </w:rPr>
      </w:pPr>
    </w:p>
    <w:p w:rsidR="00423994" w:rsidRDefault="00423994">
      <w:pPr>
        <w:pStyle w:val="Heading4"/>
      </w:pPr>
      <w:r>
        <w:t>Please Note</w:t>
      </w:r>
    </w:p>
    <w:p w:rsidR="00423994" w:rsidRDefault="00423994" w:rsidP="00A43839">
      <w:pPr>
        <w:numPr>
          <w:ilvl w:val="0"/>
          <w:numId w:val="1"/>
        </w:numPr>
        <w:rPr>
          <w:sz w:val="23"/>
        </w:rPr>
      </w:pPr>
      <w:r>
        <w:rPr>
          <w:sz w:val="23"/>
        </w:rPr>
        <w:t>Door clearances to be satisfactory prior to our arrival to site. Please note our fitters are unable to trim doors if clearance is not sufficient.</w:t>
      </w:r>
    </w:p>
    <w:p w:rsidR="00423994" w:rsidRDefault="00423994" w:rsidP="00A43839">
      <w:pPr>
        <w:numPr>
          <w:ilvl w:val="0"/>
          <w:numId w:val="1"/>
        </w:numPr>
        <w:rPr>
          <w:sz w:val="23"/>
        </w:rPr>
      </w:pPr>
      <w:r>
        <w:rPr>
          <w:sz w:val="23"/>
        </w:rPr>
        <w:t>This estimate is based on a coir matting being fitted at the front entrance door to the full width of the hall.</w:t>
      </w:r>
    </w:p>
    <w:p w:rsidR="00423994" w:rsidRDefault="00423994">
      <w:pPr>
        <w:rPr>
          <w:sz w:val="23"/>
        </w:rPr>
      </w:pPr>
    </w:p>
    <w:p w:rsidR="00423994" w:rsidRDefault="00423994">
      <w:pPr>
        <w:rPr>
          <w:sz w:val="23"/>
        </w:rPr>
      </w:pPr>
    </w:p>
    <w:p w:rsidR="00423994" w:rsidRDefault="00423994">
      <w:pPr>
        <w:widowControl w:val="0"/>
        <w:rPr>
          <w:sz w:val="23"/>
        </w:rPr>
      </w:pPr>
      <w:r>
        <w:rPr>
          <w:sz w:val="23"/>
        </w:rPr>
        <w:t>We trust the above meets with your approval and this estimate is guaranteed for a period of 28 days and thereafter may be subject to change if a manufacturer’s price increase occurs.</w:t>
      </w:r>
    </w:p>
    <w:p w:rsidR="00423994" w:rsidRDefault="00423994">
      <w:pPr>
        <w:widowControl w:val="0"/>
        <w:rPr>
          <w:sz w:val="23"/>
        </w:rPr>
      </w:pPr>
      <w:r>
        <w:rPr>
          <w:sz w:val="23"/>
        </w:rPr>
        <w:t>We look forward to receiving your further instructions in due course but please do not hesitate to contact us if we can assist you further in your selection.</w:t>
      </w:r>
    </w:p>
    <w:p w:rsidR="00423994" w:rsidRDefault="00423994">
      <w:pPr>
        <w:widowControl w:val="0"/>
        <w:rPr>
          <w:sz w:val="23"/>
        </w:rPr>
      </w:pPr>
    </w:p>
    <w:p w:rsidR="00423994" w:rsidRDefault="00423994">
      <w:pPr>
        <w:widowControl w:val="0"/>
        <w:rPr>
          <w:sz w:val="23"/>
        </w:rPr>
      </w:pPr>
      <w:r>
        <w:rPr>
          <w:sz w:val="23"/>
        </w:rPr>
        <w:t>Yours sincerely</w:t>
      </w:r>
    </w:p>
    <w:p w:rsidR="00423994" w:rsidRDefault="00423994">
      <w:pPr>
        <w:widowControl w:val="0"/>
        <w:rPr>
          <w:sz w:val="23"/>
        </w:rPr>
      </w:pPr>
    </w:p>
    <w:p w:rsidR="00423994" w:rsidRDefault="00423994">
      <w:pPr>
        <w:widowControl w:val="0"/>
        <w:rPr>
          <w:sz w:val="23"/>
        </w:rPr>
      </w:pPr>
    </w:p>
    <w:p w:rsidR="00423994" w:rsidRDefault="00423994">
      <w:pPr>
        <w:widowControl w:val="0"/>
        <w:rPr>
          <w:sz w:val="23"/>
        </w:rPr>
      </w:pPr>
    </w:p>
    <w:p w:rsidR="00423994" w:rsidRDefault="00423994">
      <w:pPr>
        <w:widowControl w:val="0"/>
        <w:rPr>
          <w:bCs/>
          <w:sz w:val="23"/>
        </w:rPr>
      </w:pPr>
      <w:r>
        <w:rPr>
          <w:bCs/>
          <w:sz w:val="23"/>
        </w:rPr>
        <w:t>David Guyan</w:t>
      </w:r>
    </w:p>
    <w:p w:rsidR="00423994" w:rsidRDefault="00423994">
      <w:pPr>
        <w:widowControl w:val="0"/>
        <w:rPr>
          <w:b/>
          <w:sz w:val="23"/>
        </w:rPr>
      </w:pPr>
      <w:r>
        <w:rPr>
          <w:b/>
          <w:sz w:val="23"/>
        </w:rPr>
        <w:t xml:space="preserve">Payment terms: </w:t>
      </w:r>
    </w:p>
    <w:p w:rsidR="00423994" w:rsidRDefault="00423994">
      <w:pPr>
        <w:pStyle w:val="BodyText"/>
        <w:rPr>
          <w:rFonts w:ascii="Century Gothic" w:hAnsi="Century Gothic"/>
        </w:rPr>
      </w:pPr>
      <w:r>
        <w:rPr>
          <w:rFonts w:ascii="Century Gothic" w:hAnsi="Century Gothic"/>
        </w:rPr>
        <w:t>50% Deposit payable with order / Balance to fitter on day of installation or 28 days from date of order if the fitting is delayed at customer’s request.</w:t>
      </w:r>
    </w:p>
    <w:p w:rsidR="00423994" w:rsidRDefault="00423994">
      <w:pPr>
        <w:widowControl w:val="0"/>
        <w:rPr>
          <w:b/>
          <w:sz w:val="23"/>
        </w:rPr>
      </w:pPr>
    </w:p>
    <w:p w:rsidR="00423994" w:rsidRDefault="00423994">
      <w:pPr>
        <w:widowControl w:val="0"/>
        <w:rPr>
          <w:b/>
          <w:sz w:val="23"/>
        </w:rPr>
      </w:pPr>
      <w:r>
        <w:rPr>
          <w:b/>
          <w:sz w:val="23"/>
        </w:rPr>
        <w:t>Order subject to terms &amp; conditions printed overleaf.</w:t>
      </w:r>
    </w:p>
    <w:sectPr w:rsidR="00423994" w:rsidSect="00423994">
      <w:headerReference w:type="default" r:id="rId7"/>
      <w:footerReference w:type="default" r:id="rId8"/>
      <w:pgSz w:w="11907" w:h="16840" w:code="9"/>
      <w:pgMar w:top="2608" w:right="1531" w:bottom="964" w:left="1531" w:header="567" w:footer="1077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994" w:rsidRDefault="00423994">
      <w:r>
        <w:separator/>
      </w:r>
    </w:p>
  </w:endnote>
  <w:endnote w:type="continuationSeparator" w:id="1">
    <w:p w:rsidR="00423994" w:rsidRDefault="004239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Md B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994" w:rsidRDefault="00423994">
    <w:pPr>
      <w:widowControl w:val="0"/>
      <w:rPr>
        <w:sz w:val="23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994" w:rsidRDefault="00423994">
      <w:r>
        <w:separator/>
      </w:r>
    </w:p>
  </w:footnote>
  <w:footnote w:type="continuationSeparator" w:id="1">
    <w:p w:rsidR="00423994" w:rsidRDefault="004239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994" w:rsidRDefault="00423994">
    <w:pPr>
      <w:widowControl w:val="0"/>
      <w:rPr>
        <w:sz w:val="23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993B5C"/>
    <w:multiLevelType w:val="hybridMultilevel"/>
    <w:tmpl w:val="EA3EFD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stylePaneFormatFilter w:val="3F01"/>
  <w:doNotTrackMove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04FD"/>
    <w:rsid w:val="000109FF"/>
    <w:rsid w:val="003D04FD"/>
    <w:rsid w:val="00423994"/>
    <w:rsid w:val="00984BF6"/>
    <w:rsid w:val="00A43839"/>
    <w:rsid w:val="00EB4966"/>
    <w:rsid w:val="00F61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entury Gothic" w:hAnsi="Century Gothic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widowControl w:val="0"/>
      <w:outlineLvl w:val="0"/>
    </w:pPr>
    <w:rPr>
      <w:rFonts w:ascii="Futura Md BT" w:hAnsi="Futura Md BT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widowControl w:val="0"/>
      <w:jc w:val="right"/>
      <w:outlineLvl w:val="1"/>
    </w:pPr>
    <w:rPr>
      <w:rFonts w:ascii="Futura Md BT" w:hAnsi="Futura Md BT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widowControl w:val="0"/>
      <w:tabs>
        <w:tab w:val="left" w:pos="4111"/>
      </w:tabs>
      <w:ind w:firstLine="720"/>
      <w:jc w:val="right"/>
      <w:outlineLvl w:val="2"/>
    </w:pPr>
    <w:rPr>
      <w:rFonts w:ascii="Futura Md BT" w:hAnsi="Futura Md BT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widowControl w:val="0"/>
      <w:outlineLvl w:val="3"/>
    </w:pPr>
    <w:rPr>
      <w:b/>
      <w:sz w:val="23"/>
      <w:u w:val="single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widowControl w:val="0"/>
      <w:jc w:val="right"/>
      <w:outlineLvl w:val="4"/>
    </w:pPr>
    <w:rPr>
      <w:b/>
      <w:sz w:val="23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61D1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61D1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61D1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61D1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61D1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paragraph" w:styleId="BodyText">
    <w:name w:val="Body Text"/>
    <w:basedOn w:val="Normal"/>
    <w:link w:val="BodyTextChar"/>
    <w:uiPriority w:val="99"/>
    <w:pPr>
      <w:widowControl w:val="0"/>
    </w:pPr>
    <w:rPr>
      <w:rFonts w:ascii="Futura Md BT" w:hAnsi="Futura Md BT"/>
      <w:b/>
      <w:sz w:val="23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61D1"/>
    <w:rPr>
      <w:rFonts w:ascii="Century Gothic" w:hAnsi="Century Gothic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281</Words>
  <Characters>1608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301Munster Road</dc:title>
  <dc:subject/>
  <dc:creator>Canice</dc:creator>
  <cp:keywords/>
  <dc:description/>
  <cp:lastModifiedBy>David Guyan</cp:lastModifiedBy>
  <cp:revision>3</cp:revision>
  <cp:lastPrinted>2007-08-22T18:02:00Z</cp:lastPrinted>
  <dcterms:created xsi:type="dcterms:W3CDTF">2007-08-22T17:44:00Z</dcterms:created>
  <dcterms:modified xsi:type="dcterms:W3CDTF">2007-08-22T18:02:00Z</dcterms:modified>
</cp:coreProperties>
</file>