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B7" w:rsidRDefault="00C61A80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54656" behindDoc="0" locked="0" layoutInCell="1" allowOverlap="1" wp14:anchorId="01BAAE14" wp14:editId="71B4F733">
            <wp:simplePos x="0" y="0"/>
            <wp:positionH relativeFrom="column">
              <wp:posOffset>3752603</wp:posOffset>
            </wp:positionH>
            <wp:positionV relativeFrom="paragraph">
              <wp:posOffset>-602863</wp:posOffset>
            </wp:positionV>
            <wp:extent cx="1706176" cy="56197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17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52608" behindDoc="1" locked="0" layoutInCell="1" allowOverlap="1" wp14:anchorId="62C95738" wp14:editId="6123FCC6">
            <wp:simplePos x="0" y="0"/>
            <wp:positionH relativeFrom="column">
              <wp:posOffset>261257</wp:posOffset>
            </wp:positionH>
            <wp:positionV relativeFrom="paragraph">
              <wp:posOffset>-590987</wp:posOffset>
            </wp:positionV>
            <wp:extent cx="3286125" cy="5978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ELEMEN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9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5C3" w:rsidRPr="00C61A80" w:rsidRDefault="00C61A80" w:rsidP="006655C3">
      <w:pPr>
        <w:jc w:val="center"/>
        <w:rPr>
          <w:rFonts w:asciiTheme="majorHAnsi" w:hAnsiTheme="majorHAnsi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C61A80">
        <w:rPr>
          <w:rFonts w:asciiTheme="majorHAnsi" w:hAnsiTheme="majorHAnsi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  <w:t>Product Specification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173"/>
        <w:tblW w:w="7938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355C5F" w:rsidTr="00C61A80">
        <w:tc>
          <w:tcPr>
            <w:tcW w:w="7938" w:type="dxa"/>
            <w:gridSpan w:val="2"/>
            <w:shd w:val="clear" w:color="auto" w:fill="002060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color w:val="7AA891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61A80">
              <w:rPr>
                <w:rFonts w:ascii="Quicksand" w:hAnsi="Quicksand"/>
                <w:color w:val="FFFFFF" w:themeColor="background1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Silkresse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Type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Luxury Velour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Yarn Content</w:t>
            </w:r>
          </w:p>
        </w:tc>
        <w:tc>
          <w:tcPr>
            <w:tcW w:w="3969" w:type="dxa"/>
          </w:tcPr>
          <w:p w:rsidR="00355C5F" w:rsidRPr="00E76968" w:rsidRDefault="001136A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136AF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TekSilk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55C5F"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="00355C5F">
              <w:rPr>
                <w:rFonts w:ascii="Times New Roman" w:hAnsi="Times New Roman" w:cs="Times New Roman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="00355C5F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55C5F"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PA</w:t>
            </w:r>
            <w:r w:rsidR="00355C5F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Nylon</w:t>
            </w:r>
            <w:r w:rsidR="00355C5F"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6.6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Gauge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1/10”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Tuft Density (Tufts / 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133,960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2850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3700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Height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15mm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Height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17mm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Width </w:t>
            </w: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4 Metre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Backing</w:t>
            </w:r>
          </w:p>
        </w:tc>
        <w:tc>
          <w:tcPr>
            <w:tcW w:w="3969" w:type="dxa"/>
          </w:tcPr>
          <w:p w:rsidR="00355C5F" w:rsidRPr="00E76968" w:rsidRDefault="00F92082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Ceneva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® </w:t>
            </w: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Actionbac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®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Number of colours</w:t>
            </w:r>
          </w:p>
        </w:tc>
        <w:tc>
          <w:tcPr>
            <w:tcW w:w="3969" w:type="dxa"/>
          </w:tcPr>
          <w:p w:rsidR="00355C5F" w:rsidRPr="00E76968" w:rsidRDefault="00F92082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Rating</w:t>
            </w:r>
          </w:p>
        </w:tc>
        <w:tc>
          <w:tcPr>
            <w:tcW w:w="3969" w:type="dxa"/>
          </w:tcPr>
          <w:p w:rsidR="00355C5F" w:rsidRPr="00E76968" w:rsidRDefault="00F92082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Heavy Wear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Scotchgard</w:t>
            </w:r>
            <w:proofErr w:type="spellEnd"/>
          </w:p>
        </w:tc>
        <w:tc>
          <w:tcPr>
            <w:tcW w:w="3969" w:type="dxa"/>
          </w:tcPr>
          <w:p w:rsidR="00355C5F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Yes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Tog Rating</w:t>
            </w:r>
          </w:p>
        </w:tc>
        <w:tc>
          <w:tcPr>
            <w:tcW w:w="3969" w:type="dxa"/>
          </w:tcPr>
          <w:p w:rsidR="00355C5F" w:rsidRDefault="00496583" w:rsidP="00355C5F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1.8</w:t>
            </w:r>
          </w:p>
        </w:tc>
      </w:tr>
      <w:tr w:rsidR="00355C5F" w:rsidTr="00C61A80">
        <w:tc>
          <w:tcPr>
            <w:tcW w:w="7938" w:type="dxa"/>
            <w:gridSpan w:val="2"/>
            <w:shd w:val="clear" w:color="auto" w:fill="002060"/>
          </w:tcPr>
          <w:p w:rsidR="00355C5F" w:rsidRPr="00E76968" w:rsidRDefault="00355C5F" w:rsidP="00355C5F">
            <w:pPr>
              <w:jc w:val="center"/>
              <w:rPr>
                <w:rFonts w:ascii="Quicksand" w:hAnsi="Quicksand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61A80">
              <w:rPr>
                <w:rFonts w:ascii="Quicksand" w:hAnsi="Quicksand"/>
                <w:color w:val="FFFFFF" w:themeColor="background1"/>
                <w:sz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Colours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Glacier</w:t>
            </w:r>
          </w:p>
        </w:tc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Quartz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Pearl</w:t>
            </w:r>
          </w:p>
        </w:tc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Opal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Onyx</w:t>
            </w:r>
          </w:p>
        </w:tc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Slate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C61A8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Platinum</w:t>
            </w:r>
          </w:p>
        </w:tc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Silica</w:t>
            </w:r>
          </w:p>
        </w:tc>
      </w:tr>
      <w:tr w:rsidR="00355C5F" w:rsidTr="00355C5F"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Carbon</w:t>
            </w:r>
          </w:p>
        </w:tc>
        <w:tc>
          <w:tcPr>
            <w:tcW w:w="3969" w:type="dxa"/>
          </w:tcPr>
          <w:p w:rsidR="00355C5F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Jet</w:t>
            </w:r>
          </w:p>
        </w:tc>
      </w:tr>
      <w:tr w:rsidR="006B7F30" w:rsidTr="00355C5F">
        <w:tc>
          <w:tcPr>
            <w:tcW w:w="3969" w:type="dxa"/>
          </w:tcPr>
          <w:p w:rsidR="006B7F30" w:rsidRPr="00E76968" w:rsidRDefault="006B7F3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Jasper</w:t>
            </w:r>
          </w:p>
        </w:tc>
        <w:tc>
          <w:tcPr>
            <w:tcW w:w="3969" w:type="dxa"/>
          </w:tcPr>
          <w:p w:rsidR="006B7F30" w:rsidRPr="00E76968" w:rsidRDefault="00C61A8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Zinc</w:t>
            </w:r>
          </w:p>
        </w:tc>
      </w:tr>
      <w:tr w:rsidR="00C61A80" w:rsidTr="00355C5F">
        <w:tc>
          <w:tcPr>
            <w:tcW w:w="3969" w:type="dxa"/>
          </w:tcPr>
          <w:p w:rsidR="00C61A80" w:rsidRDefault="00C61A8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Titanium</w:t>
            </w:r>
          </w:p>
        </w:tc>
        <w:tc>
          <w:tcPr>
            <w:tcW w:w="3969" w:type="dxa"/>
          </w:tcPr>
          <w:p w:rsidR="00C61A80" w:rsidRDefault="00C61A80" w:rsidP="00355C5F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E0B66" w:rsidRDefault="000E0B66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XSpec="center" w:tblpY="1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3"/>
      </w:tblGrid>
      <w:tr w:rsidR="00C61A80" w:rsidTr="00C61A80">
        <w:trPr>
          <w:trHeight w:val="3251"/>
        </w:trPr>
        <w:tc>
          <w:tcPr>
            <w:tcW w:w="7953" w:type="dxa"/>
          </w:tcPr>
          <w:p w:rsidR="00C61A80" w:rsidRDefault="00C61A80" w:rsidP="00C61A80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Installation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If you require colour matching then please let us know when placing your order. For all contract installations we recommend an all over stick down method.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C61A80" w:rsidRPr="00341109" w:rsidRDefault="00C61A80" w:rsidP="00C61A80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Maintenance 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Correct and regular maintenance will increase your carpet life for longer. We do not recommend light shades in heavy traffic areas. Regular vacuuming once a week will maintain the look of your carpet however we recommend twice a week for heavy traffic areas. ‘Shading’ is the effect of unequal pressure on pile carpets and is a natural characteristic, not a manufacturing fault. We recommend an upright vacuum cleaner with a beater bar on all of our products.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61A80" w:rsidRPr="00341109" w:rsidRDefault="00C61A80" w:rsidP="00C61A80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Important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Due to the limitations of dye technology, colours may vary from those shown on your samples. 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It is strongly recommended that a protection mat or keyhole mat is used under castor chairs.</w:t>
            </w:r>
          </w:p>
          <w:p w:rsidR="00C61A80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No claims will be considered as a result of improper application, installation or maintenance.</w:t>
            </w:r>
          </w:p>
          <w:p w:rsidR="00C61A80" w:rsidRPr="0076539E" w:rsidRDefault="00C61A80" w:rsidP="00C61A80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Carpet cleaning should always be done by a professional, do not attempt to clean your carpet without consulting a professional as you may damage your carpet.</w:t>
            </w:r>
          </w:p>
        </w:tc>
      </w:tr>
    </w:tbl>
    <w:p w:rsidR="000E0B66" w:rsidRPr="00E76968" w:rsidRDefault="00C61A80" w:rsidP="00355C5F">
      <w:pPr>
        <w:jc w:val="center"/>
        <w:rPr>
          <w:rFonts w:ascii="Quicksand" w:hAnsi="Quicksand"/>
          <w:b/>
          <w:sz w:val="32"/>
          <w:u w:val="single"/>
          <w14:textOutline w14:w="5270" w14:cap="flat" w14:cmpd="sng" w14:algn="ctr">
            <w14:noFill/>
            <w14:prstDash w14:val="solid"/>
            <w14:round/>
          </w14:textOutline>
        </w:rPr>
      </w:pP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57728" behindDoc="0" locked="0" layoutInCell="1" allowOverlap="1" wp14:anchorId="5CC10C73" wp14:editId="7507718A">
            <wp:simplePos x="0" y="0"/>
            <wp:positionH relativeFrom="column">
              <wp:posOffset>274051</wp:posOffset>
            </wp:positionH>
            <wp:positionV relativeFrom="paragraph">
              <wp:posOffset>101979</wp:posOffset>
            </wp:positionV>
            <wp:extent cx="1040592" cy="342747"/>
            <wp:effectExtent l="0" t="0" r="762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92" cy="34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-Thin" w:hAnsi="Helvetica-Thin"/>
          <w:b/>
          <w:noProof/>
          <w:sz w:val="32"/>
          <w:lang w:eastAsia="en-GB"/>
          <w14:textOutline w14:w="527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800" behindDoc="0" locked="0" layoutInCell="1" allowOverlap="1" wp14:anchorId="2731867D" wp14:editId="32012FFE">
            <wp:simplePos x="0" y="0"/>
            <wp:positionH relativeFrom="column">
              <wp:posOffset>4416804</wp:posOffset>
            </wp:positionH>
            <wp:positionV relativeFrom="paragraph">
              <wp:posOffset>126934</wp:posOffset>
            </wp:positionV>
            <wp:extent cx="985652" cy="341598"/>
            <wp:effectExtent l="0" t="0" r="508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" cy="341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C5F">
        <w:rPr>
          <w:rFonts w:ascii="Quicksand" w:hAnsi="Quicksand"/>
          <w:b/>
          <w:noProof/>
          <w:sz w:val="32"/>
          <w:u w:val="single"/>
          <w:lang w:eastAsia="en-GB"/>
        </w:rPr>
        <w:drawing>
          <wp:inline distT="0" distB="0" distL="0" distR="0" wp14:anchorId="66D73CF5" wp14:editId="6A4A5E0A">
            <wp:extent cx="3001117" cy="5438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ings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317" cy="56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B66" w:rsidRPr="00E7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Thi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Quicksand">
    <w:panose1 w:val="00000000000000000000"/>
    <w:charset w:val="00"/>
    <w:family w:val="roman"/>
    <w:notTrueType/>
    <w:pitch w:val="variable"/>
    <w:sig w:usb0="800000AF" w:usb1="00000008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08"/>
    <w:rsid w:val="00001308"/>
    <w:rsid w:val="00002AB7"/>
    <w:rsid w:val="0001223D"/>
    <w:rsid w:val="00025D17"/>
    <w:rsid w:val="00056483"/>
    <w:rsid w:val="000E0B66"/>
    <w:rsid w:val="001136AF"/>
    <w:rsid w:val="00126AC4"/>
    <w:rsid w:val="001C500E"/>
    <w:rsid w:val="002506C0"/>
    <w:rsid w:val="00260DB7"/>
    <w:rsid w:val="002A7511"/>
    <w:rsid w:val="002C1F74"/>
    <w:rsid w:val="003353B5"/>
    <w:rsid w:val="00341109"/>
    <w:rsid w:val="00355C5F"/>
    <w:rsid w:val="00364D02"/>
    <w:rsid w:val="003B1391"/>
    <w:rsid w:val="003B27B4"/>
    <w:rsid w:val="00440408"/>
    <w:rsid w:val="00496583"/>
    <w:rsid w:val="0051718B"/>
    <w:rsid w:val="00580D08"/>
    <w:rsid w:val="005C75C7"/>
    <w:rsid w:val="00612C08"/>
    <w:rsid w:val="00631568"/>
    <w:rsid w:val="00656B25"/>
    <w:rsid w:val="006655C3"/>
    <w:rsid w:val="00682B2B"/>
    <w:rsid w:val="006B7F30"/>
    <w:rsid w:val="00741267"/>
    <w:rsid w:val="0076436D"/>
    <w:rsid w:val="0076539E"/>
    <w:rsid w:val="007F26A8"/>
    <w:rsid w:val="007F6A44"/>
    <w:rsid w:val="0083121D"/>
    <w:rsid w:val="00863EEA"/>
    <w:rsid w:val="0086556A"/>
    <w:rsid w:val="008866A2"/>
    <w:rsid w:val="00887695"/>
    <w:rsid w:val="0089045A"/>
    <w:rsid w:val="008943EE"/>
    <w:rsid w:val="008A2661"/>
    <w:rsid w:val="009E15D4"/>
    <w:rsid w:val="009F462C"/>
    <w:rsid w:val="00A83E77"/>
    <w:rsid w:val="00A92E4C"/>
    <w:rsid w:val="00AD0AE2"/>
    <w:rsid w:val="00AF07B2"/>
    <w:rsid w:val="00B41D00"/>
    <w:rsid w:val="00BC4965"/>
    <w:rsid w:val="00C61A80"/>
    <w:rsid w:val="00C978F4"/>
    <w:rsid w:val="00D4579E"/>
    <w:rsid w:val="00D52630"/>
    <w:rsid w:val="00D86192"/>
    <w:rsid w:val="00DB4867"/>
    <w:rsid w:val="00DB79F5"/>
    <w:rsid w:val="00E40719"/>
    <w:rsid w:val="00E76968"/>
    <w:rsid w:val="00F030D6"/>
    <w:rsid w:val="00F474DE"/>
    <w:rsid w:val="00F67A3B"/>
    <w:rsid w:val="00F83CAC"/>
    <w:rsid w:val="00F92082"/>
    <w:rsid w:val="00FA24F3"/>
    <w:rsid w:val="00FA3591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73E15-E0A5-4327-9256-F5D4B2E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E2"/>
  </w:style>
  <w:style w:type="paragraph" w:styleId="Heading1">
    <w:name w:val="heading 1"/>
    <w:basedOn w:val="Normal"/>
    <w:next w:val="Normal"/>
    <w:link w:val="Heading1Char"/>
    <w:uiPriority w:val="9"/>
    <w:qFormat/>
    <w:rsid w:val="00AD0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E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D0AE2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AE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D0AE2"/>
    <w:rPr>
      <w:b/>
      <w:bCs/>
    </w:rPr>
  </w:style>
  <w:style w:type="paragraph" w:styleId="NoSpacing">
    <w:name w:val="No Spacing"/>
    <w:uiPriority w:val="1"/>
    <w:qFormat/>
    <w:rsid w:val="00AD0AE2"/>
  </w:style>
  <w:style w:type="paragraph" w:styleId="ListParagraph">
    <w:name w:val="List Paragraph"/>
    <w:basedOn w:val="Normal"/>
    <w:uiPriority w:val="34"/>
    <w:qFormat/>
    <w:rsid w:val="00AD0AE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E2"/>
    <w:pPr>
      <w:pBdr>
        <w:bottom w:val="single" w:sz="4" w:space="4" w:color="DDDDD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DDDDDD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E2"/>
    <w:rPr>
      <w:rFonts w:eastAsiaTheme="minorEastAsia"/>
      <w:b/>
      <w:bCs/>
      <w:i/>
      <w:iCs/>
      <w:color w:val="DDDDDD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40408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353B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Gregory Powley-Lynch</cp:lastModifiedBy>
  <cp:revision>7</cp:revision>
  <cp:lastPrinted>2015-07-01T10:30:00Z</cp:lastPrinted>
  <dcterms:created xsi:type="dcterms:W3CDTF">2014-05-20T11:31:00Z</dcterms:created>
  <dcterms:modified xsi:type="dcterms:W3CDTF">2016-01-20T16:40:00Z</dcterms:modified>
</cp:coreProperties>
</file>