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21C2D191" w:rsidR="00560A5D" w:rsidRPr="00BB2439" w:rsidRDefault="00C240E7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Hatfield Loop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50A3F56A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70EAF6C3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F36B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C240E7">
                    <w:rPr>
                      <w:b/>
                      <w:color w:val="808080"/>
                      <w:sz w:val="40"/>
                      <w:szCs w:val="40"/>
                    </w:rPr>
                    <w:t>4.50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2105400E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B50562">
                    <w:rPr>
                      <w:b/>
                      <w:color w:val="FF0000"/>
                      <w:sz w:val="72"/>
                      <w:szCs w:val="72"/>
                    </w:rPr>
                    <w:t>37</w:t>
                  </w:r>
                  <w:r w:rsidR="00C240E7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B50562">
                    <w:rPr>
                      <w:b/>
                      <w:color w:val="FF0000"/>
                      <w:sz w:val="72"/>
                      <w:szCs w:val="72"/>
                    </w:rPr>
                    <w:t>83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43CAF8A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5F2B57E6" w:rsidR="00560A5D" w:rsidRPr="00D33B1B" w:rsidRDefault="00C240E7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Hatfield Design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946F485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2B79FCEC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m </w:t>
                  </w:r>
                  <w:r w:rsidR="00BF36B3">
                    <w:rPr>
                      <w:b/>
                      <w:color w:val="808080"/>
                      <w:sz w:val="36"/>
                      <w:szCs w:val="36"/>
                    </w:rPr>
                    <w:t>only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225E12D3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C240E7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9C0D94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06BCE7C6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B50562">
                    <w:rPr>
                      <w:b/>
                      <w:color w:val="FF0000"/>
                      <w:sz w:val="72"/>
                      <w:szCs w:val="72"/>
                    </w:rPr>
                    <w:t>37</w:t>
                  </w:r>
                  <w:r w:rsidR="00C240E7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B50562">
                    <w:rPr>
                      <w:b/>
                      <w:color w:val="FF0000"/>
                      <w:sz w:val="72"/>
                      <w:szCs w:val="72"/>
                    </w:rPr>
                    <w:t>83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66B55AAB" w:rsidR="003E6915" w:rsidRPr="003E6915" w:rsidRDefault="00D50D37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Naples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3426358D" w:rsidR="003E6915" w:rsidRPr="00D614C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2D9F2115" w:rsidR="003E6915" w:rsidRPr="00D614C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 w:rsidR="00D50D37">
                    <w:rPr>
                      <w:b/>
                      <w:color w:val="808080"/>
                      <w:sz w:val="36"/>
                      <w:szCs w:val="36"/>
                    </w:rPr>
                    <w:t>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7C6CB21A" w:rsidR="003E6915" w:rsidRPr="00D614C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76038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76038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B50562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5942D12A" w:rsidR="003E6915" w:rsidRPr="003E6915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D37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B5056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97603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B50562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976038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6D2DDD7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262A9353" w:rsidR="003E6915" w:rsidRPr="003E6915" w:rsidRDefault="00D50D37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Porto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2508064C" w:rsidR="003E6915" w:rsidRPr="00D614C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5805BC29" w:rsidR="00E03DBE" w:rsidRPr="00E03DBE" w:rsidRDefault="00D50D37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proofErr w:type="gramStart"/>
                  <w:r>
                    <w:rPr>
                      <w:b/>
                      <w:color w:val="808080"/>
                      <w:sz w:val="34"/>
                      <w:szCs w:val="34"/>
                    </w:rPr>
                    <w:t xml:space="preserve">Available </w:t>
                  </w:r>
                  <w:r w:rsidR="00944D51">
                    <w:rPr>
                      <w:b/>
                      <w:color w:val="808080"/>
                      <w:sz w:val="34"/>
                      <w:szCs w:val="34"/>
                    </w:rPr>
                    <w:t xml:space="preserve"> </w:t>
                  </w:r>
                  <w:bookmarkStart w:id="3" w:name="_GoBack"/>
                  <w:bookmarkEnd w:id="3"/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4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.00m</w:t>
                  </w:r>
                  <w:proofErr w:type="gramEnd"/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&amp; 5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m</w:t>
                  </w:r>
                  <w:r w:rsidR="00E03DBE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4B0F0D66" w:rsidR="003E6915" w:rsidRPr="002942FE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2764E6F5" w:rsidR="003E6915" w:rsidRPr="003857D3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B50562">
                    <w:rPr>
                      <w:b/>
                      <w:color w:val="FF0000"/>
                      <w:sz w:val="72"/>
                      <w:szCs w:val="72"/>
                    </w:rPr>
                    <w:t>37</w:t>
                  </w:r>
                  <w:r w:rsidR="00D50D37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B50562">
                    <w:rPr>
                      <w:b/>
                      <w:color w:val="FF0000"/>
                      <w:sz w:val="72"/>
                      <w:szCs w:val="72"/>
                    </w:rPr>
                    <w:t>83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B5056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B50562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76"/>
        <w:gridCol w:w="388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724BE876" w:rsidR="007649F7" w:rsidRPr="003E6915" w:rsidRDefault="00504B52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Ghent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5187646D" w:rsidR="007649F7" w:rsidRPr="00D614C3" w:rsidRDefault="00504B52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>5</w:t>
            </w:r>
            <w:r w:rsidR="005335A9">
              <w:rPr>
                <w:b/>
                <w:color w:val="808080"/>
                <w:sz w:val="36"/>
                <w:szCs w:val="36"/>
              </w:rPr>
              <w:t>0% Woo</w:t>
            </w:r>
            <w:r w:rsidR="00D50D37">
              <w:rPr>
                <w:b/>
                <w:color w:val="808080"/>
                <w:sz w:val="36"/>
                <w:szCs w:val="36"/>
              </w:rPr>
              <w:t>l</w:t>
            </w:r>
            <w:r>
              <w:rPr>
                <w:b/>
                <w:color w:val="808080"/>
                <w:sz w:val="36"/>
                <w:szCs w:val="36"/>
              </w:rPr>
              <w:t xml:space="preserve"> / 50% Synthetic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68DD4080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</w:t>
            </w:r>
            <w:r w:rsidR="00B42F7F">
              <w:rPr>
                <w:b/>
                <w:color w:val="808080"/>
                <w:sz w:val="36"/>
                <w:szCs w:val="36"/>
              </w:rPr>
              <w:t>.00</w:t>
            </w:r>
            <w:r w:rsidRPr="00D614C3">
              <w:rPr>
                <w:b/>
                <w:color w:val="808080"/>
                <w:sz w:val="36"/>
                <w:szCs w:val="36"/>
              </w:rPr>
              <w:t>m &amp; 5</w:t>
            </w:r>
            <w:r w:rsidR="00B42F7F">
              <w:rPr>
                <w:b/>
                <w:color w:val="808080"/>
                <w:sz w:val="36"/>
                <w:szCs w:val="36"/>
              </w:rPr>
              <w:t>.00</w:t>
            </w:r>
            <w:r w:rsidRPr="00D614C3">
              <w:rPr>
                <w:b/>
                <w:color w:val="808080"/>
                <w:sz w:val="36"/>
                <w:szCs w:val="36"/>
              </w:rPr>
              <w:t>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1C0865BA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504B52">
              <w:rPr>
                <w:b/>
                <w:color w:val="808080"/>
                <w:sz w:val="40"/>
                <w:szCs w:val="40"/>
              </w:rPr>
              <w:t>33</w:t>
            </w:r>
            <w:r w:rsidR="00D50D37">
              <w:rPr>
                <w:b/>
                <w:color w:val="808080"/>
                <w:sz w:val="40"/>
                <w:szCs w:val="40"/>
              </w:rPr>
              <w:t>.5</w:t>
            </w:r>
            <w:r w:rsidR="00504B52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5FF28767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B50562">
              <w:rPr>
                <w:b/>
                <w:color w:val="FF0000"/>
                <w:sz w:val="72"/>
                <w:szCs w:val="72"/>
              </w:rPr>
              <w:t>28</w:t>
            </w:r>
            <w:r w:rsidR="00D50D37">
              <w:rPr>
                <w:b/>
                <w:color w:val="FF0000"/>
                <w:sz w:val="72"/>
                <w:szCs w:val="72"/>
              </w:rPr>
              <w:t>.</w:t>
            </w:r>
            <w:r w:rsidR="00B50562">
              <w:rPr>
                <w:b/>
                <w:color w:val="FF0000"/>
                <w:sz w:val="72"/>
                <w:szCs w:val="72"/>
              </w:rPr>
              <w:t>48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tzQ1NbA0MTUwtjRU0lEKTi0uzszPAykwrAUAsTObOiwAAAA="/>
  </w:docVars>
  <w:rsids>
    <w:rsidRoot w:val="00727874"/>
    <w:rsid w:val="00001294"/>
    <w:rsid w:val="00010030"/>
    <w:rsid w:val="00022A21"/>
    <w:rsid w:val="00022B7A"/>
    <w:rsid w:val="00033205"/>
    <w:rsid w:val="000A266F"/>
    <w:rsid w:val="000B3B58"/>
    <w:rsid w:val="00253C1F"/>
    <w:rsid w:val="00263288"/>
    <w:rsid w:val="002838A5"/>
    <w:rsid w:val="002B1BBE"/>
    <w:rsid w:val="002C6E02"/>
    <w:rsid w:val="003140EB"/>
    <w:rsid w:val="003576B1"/>
    <w:rsid w:val="00383BB4"/>
    <w:rsid w:val="003857D3"/>
    <w:rsid w:val="003E6915"/>
    <w:rsid w:val="00423676"/>
    <w:rsid w:val="00464905"/>
    <w:rsid w:val="004B357E"/>
    <w:rsid w:val="00504B52"/>
    <w:rsid w:val="005335A9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A4952"/>
    <w:rsid w:val="008F7328"/>
    <w:rsid w:val="00944D51"/>
    <w:rsid w:val="00950FD7"/>
    <w:rsid w:val="009606DC"/>
    <w:rsid w:val="00976038"/>
    <w:rsid w:val="00986038"/>
    <w:rsid w:val="009C0D94"/>
    <w:rsid w:val="009D4418"/>
    <w:rsid w:val="009E6C0C"/>
    <w:rsid w:val="00A046E2"/>
    <w:rsid w:val="00A1394D"/>
    <w:rsid w:val="00A64423"/>
    <w:rsid w:val="00AE255C"/>
    <w:rsid w:val="00B42F7F"/>
    <w:rsid w:val="00B50562"/>
    <w:rsid w:val="00B90E03"/>
    <w:rsid w:val="00BB2439"/>
    <w:rsid w:val="00BC6C69"/>
    <w:rsid w:val="00BE22A6"/>
    <w:rsid w:val="00BE7C73"/>
    <w:rsid w:val="00BF36B3"/>
    <w:rsid w:val="00C112C3"/>
    <w:rsid w:val="00C240E7"/>
    <w:rsid w:val="00C43A37"/>
    <w:rsid w:val="00CB0234"/>
    <w:rsid w:val="00CD0A52"/>
    <w:rsid w:val="00D147ED"/>
    <w:rsid w:val="00D33B1B"/>
    <w:rsid w:val="00D50D37"/>
    <w:rsid w:val="00D50FFC"/>
    <w:rsid w:val="00D614C3"/>
    <w:rsid w:val="00D908FA"/>
    <w:rsid w:val="00E03DBE"/>
    <w:rsid w:val="00E3318C"/>
    <w:rsid w:val="00EA279D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5</cp:revision>
  <cp:lastPrinted>2024-01-03T16:33:00Z</cp:lastPrinted>
  <dcterms:created xsi:type="dcterms:W3CDTF">2024-01-03T16:27:00Z</dcterms:created>
  <dcterms:modified xsi:type="dcterms:W3CDTF">2024-01-03T16:34:00Z</dcterms:modified>
</cp:coreProperties>
</file>